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7F322" w14:textId="55E42AEC" w:rsidR="007F6298" w:rsidRDefault="00F40421" w:rsidP="001B7CE7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33B5A3" wp14:editId="488B66E7">
                <wp:simplePos x="0" y="0"/>
                <wp:positionH relativeFrom="margin">
                  <wp:posOffset>-47625</wp:posOffset>
                </wp:positionH>
                <wp:positionV relativeFrom="paragraph">
                  <wp:posOffset>-471170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708EB" w14:textId="7BF53A0D" w:rsidR="00F40421" w:rsidRPr="00BD7E67" w:rsidRDefault="00F40421" w:rsidP="00F40421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E71C3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1</w:t>
                            </w:r>
                            <w:r w:rsidR="000E26C6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B5A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3.75pt;margin-top:-37.1pt;width:252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" filled="f" stroked="f" strokeweight=".5pt">
                <v:textbox>
                  <w:txbxContent>
                    <w:p w14:paraId="4E1708EB" w14:textId="7BF53A0D" w:rsidR="00F40421" w:rsidRPr="00BD7E67" w:rsidRDefault="00F40421" w:rsidP="00F40421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E71C3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1</w:t>
                      </w:r>
                      <w:r w:rsidR="000E26C6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6298" w:rsidRPr="007F6298">
        <w:rPr>
          <w:rFonts w:ascii="Calibri" w:hAnsi="Calibri" w:cs="Calibri"/>
          <w:noProof/>
        </w:rPr>
        <w:drawing>
          <wp:anchor distT="0" distB="0" distL="114300" distR="114300" simplePos="0" relativeHeight="251660288" behindDoc="1" locked="0" layoutInCell="1" allowOverlap="1" wp14:anchorId="0177C48E" wp14:editId="42DF3253">
            <wp:simplePos x="0" y="0"/>
            <wp:positionH relativeFrom="page">
              <wp:posOffset>6998</wp:posOffset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2064624482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7CE7" w:rsidRPr="001B7CE7">
        <w:rPr>
          <w:rFonts w:ascii="Calibri" w:hAnsi="Calibri" w:cs="Calibri"/>
        </w:rPr>
        <w:t>Die switch … case</w:t>
      </w:r>
      <w:r w:rsidR="001B7CE7">
        <w:rPr>
          <w:rFonts w:ascii="Calibri" w:hAnsi="Calibri" w:cs="Calibri"/>
        </w:rPr>
        <w:t>-</w:t>
      </w:r>
      <w:r w:rsidR="001B7CE7" w:rsidRPr="001B7CE7">
        <w:rPr>
          <w:rFonts w:ascii="Calibri" w:hAnsi="Calibri" w:cs="Calibri"/>
        </w:rPr>
        <w:t>Struktur</w:t>
      </w:r>
    </w:p>
    <w:p w14:paraId="4F3F704C" w14:textId="77777777" w:rsidR="001B7CE7" w:rsidRDefault="001B7CE7" w:rsidP="001B7CE7">
      <w:pPr>
        <w:spacing w:after="0" w:line="276" w:lineRule="auto"/>
      </w:pPr>
    </w:p>
    <w:p w14:paraId="7B7A90C9" w14:textId="5D5989AD" w:rsidR="001B7CE7" w:rsidRPr="001B7CE7" w:rsidRDefault="001B7CE7" w:rsidP="001B7CE7">
      <w:pPr>
        <w:spacing w:after="0" w:line="276" w:lineRule="auto"/>
        <w:rPr>
          <w:rFonts w:ascii="Calibri" w:hAnsi="Calibri" w:cs="Calibri"/>
        </w:rPr>
      </w:pPr>
      <w:r w:rsidRPr="001B7CE7">
        <w:rPr>
          <w:rFonts w:ascii="Calibri" w:hAnsi="Calibri" w:cs="Calibri"/>
          <w:w w:val="101"/>
        </w:rPr>
        <w:t>Die</w:t>
      </w:r>
      <w:r w:rsidRPr="001B7CE7">
        <w:rPr>
          <w:rFonts w:ascii="Calibri" w:hAnsi="Calibri" w:cs="Calibri"/>
          <w:spacing w:val="-4"/>
          <w:w w:val="101"/>
        </w:rPr>
        <w:t xml:space="preserve"> switch</w:t>
      </w:r>
      <w:r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spacing w:val="-4"/>
          <w:w w:val="101"/>
        </w:rPr>
        <w:t>…</w:t>
      </w:r>
      <w:r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spacing w:val="-4"/>
          <w:w w:val="101"/>
        </w:rPr>
        <w:t>case</w:t>
      </w:r>
      <w:r w:rsidRPr="001B7CE7">
        <w:rPr>
          <w:rFonts w:ascii="Calibri" w:hAnsi="Calibri" w:cs="Calibri"/>
          <w:w w:val="101"/>
        </w:rPr>
        <w:t>-Struktur</w:t>
      </w:r>
      <w:r w:rsidRPr="001B7CE7"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w w:val="101"/>
        </w:rPr>
        <w:t>hat</w:t>
      </w:r>
      <w:r w:rsidRPr="001B7CE7"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w w:val="101"/>
        </w:rPr>
        <w:t>ganz</w:t>
      </w:r>
      <w:r w:rsidRPr="001B7CE7"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w w:val="101"/>
        </w:rPr>
        <w:t>allgemein</w:t>
      </w:r>
      <w:r w:rsidRPr="001B7CE7"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w w:val="101"/>
        </w:rPr>
        <w:t>den</w:t>
      </w:r>
      <w:r w:rsidRPr="001B7CE7"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w w:val="101"/>
        </w:rPr>
        <w:t>folgenden</w:t>
      </w:r>
      <w:r w:rsidRPr="001B7CE7">
        <w:rPr>
          <w:rFonts w:ascii="Calibri" w:hAnsi="Calibri" w:cs="Calibri"/>
          <w:spacing w:val="-4"/>
          <w:w w:val="101"/>
        </w:rPr>
        <w:t xml:space="preserve"> </w:t>
      </w:r>
      <w:r w:rsidRPr="001B7CE7">
        <w:rPr>
          <w:rFonts w:ascii="Calibri" w:hAnsi="Calibri" w:cs="Calibri"/>
          <w:w w:val="101"/>
        </w:rPr>
        <w:t>Aufbau:</w:t>
      </w:r>
    </w:p>
    <w:p w14:paraId="28117179" w14:textId="0E0EF58B" w:rsidR="001B7CE7" w:rsidRPr="001B7CE7" w:rsidRDefault="001B7CE7" w:rsidP="001B7CE7">
      <w:pPr>
        <w:spacing w:after="0" w:line="276" w:lineRule="auto"/>
        <w:rPr>
          <w:rFonts w:ascii="Calibri" w:hAnsi="Calibri" w:cs="Calibri"/>
        </w:rPr>
      </w:pPr>
    </w:p>
    <w:p w14:paraId="403AEB93" w14:textId="65F05D92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lang w:val="en-GB"/>
        </w:rPr>
      </w:pPr>
      <w:r w:rsidRPr="001B7CE7">
        <w:rPr>
          <w:rFonts w:ascii="Courier New" w:hAnsi="Courier New" w:cs="Courier New"/>
          <w:noProof/>
        </w:rPr>
        <w:drawing>
          <wp:anchor distT="0" distB="0" distL="114300" distR="114300" simplePos="0" relativeHeight="251670528" behindDoc="1" locked="0" layoutInCell="1" allowOverlap="1" wp14:anchorId="2C48AF51" wp14:editId="09C0F019">
            <wp:simplePos x="0" y="0"/>
            <wp:positionH relativeFrom="column">
              <wp:posOffset>2294890</wp:posOffset>
            </wp:positionH>
            <wp:positionV relativeFrom="paragraph">
              <wp:posOffset>55880</wp:posOffset>
            </wp:positionV>
            <wp:extent cx="3605530" cy="3114040"/>
            <wp:effectExtent l="19050" t="19050" r="13970" b="10160"/>
            <wp:wrapTight wrapText="bothSides">
              <wp:wrapPolygon edited="0">
                <wp:start x="-114" y="-132"/>
                <wp:lineTo x="-114" y="21538"/>
                <wp:lineTo x="21570" y="21538"/>
                <wp:lineTo x="21570" y="-132"/>
                <wp:lineTo x="-114" y="-132"/>
              </wp:wrapPolygon>
            </wp:wrapTight>
            <wp:docPr id="1980157323" name="Grafik 4" descr="Ein Bild, das Text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157323" name="Grafik 4" descr="Ein Bild, das Text, Screenshot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31140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7CE7">
        <w:rPr>
          <w:rFonts w:ascii="Courier New" w:hAnsi="Courier New" w:cs="Courier New"/>
          <w:lang w:val="en-GB"/>
        </w:rPr>
        <w:t>int taster;</w:t>
      </w:r>
    </w:p>
    <w:p w14:paraId="2F6C3E38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w w:val="99"/>
          <w:szCs w:val="16"/>
          <w:lang w:val="en-GB"/>
        </w:rPr>
      </w:pPr>
      <w:r w:rsidRPr="001B7CE7">
        <w:rPr>
          <w:rFonts w:ascii="Courier New" w:hAnsi="Courier New" w:cs="Courier New"/>
          <w:w w:val="99"/>
          <w:szCs w:val="16"/>
          <w:lang w:val="en-GB"/>
        </w:rPr>
        <w:t>...</w:t>
      </w:r>
    </w:p>
    <w:p w14:paraId="669BBFAF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  <w:lang w:val="en-GB"/>
        </w:rPr>
      </w:pPr>
      <w:r w:rsidRPr="001B7CE7">
        <w:rPr>
          <w:rFonts w:ascii="Courier New" w:hAnsi="Courier New" w:cs="Courier New"/>
          <w:szCs w:val="16"/>
          <w:lang w:val="en-GB"/>
        </w:rPr>
        <w:t>switch(taster)</w:t>
      </w:r>
    </w:p>
    <w:p w14:paraId="00159883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  <w:lang w:val="en-GB"/>
        </w:rPr>
      </w:pPr>
      <w:r w:rsidRPr="001B7CE7">
        <w:rPr>
          <w:rFonts w:ascii="Courier New" w:hAnsi="Courier New" w:cs="Courier New"/>
          <w:szCs w:val="16"/>
          <w:lang w:val="en-GB"/>
        </w:rPr>
        <w:t>{</w:t>
      </w:r>
    </w:p>
    <w:p w14:paraId="57887756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  <w:lang w:val="en-US"/>
        </w:rPr>
      </w:pPr>
      <w:r w:rsidRPr="001B7CE7">
        <w:rPr>
          <w:rFonts w:ascii="Courier New" w:hAnsi="Courier New" w:cs="Courier New"/>
          <w:szCs w:val="16"/>
          <w:lang w:val="en-GB"/>
        </w:rPr>
        <w:t xml:space="preserve">  </w:t>
      </w:r>
      <w:r w:rsidRPr="001B7CE7">
        <w:rPr>
          <w:rFonts w:ascii="Courier New" w:hAnsi="Courier New" w:cs="Courier New"/>
          <w:szCs w:val="16"/>
          <w:lang w:val="en-US"/>
        </w:rPr>
        <w:t>case 1:{  // S0</w:t>
      </w:r>
    </w:p>
    <w:p w14:paraId="2956FC5B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</w:rPr>
      </w:pPr>
      <w:r w:rsidRPr="001B7CE7">
        <w:rPr>
          <w:rFonts w:ascii="Courier New" w:hAnsi="Courier New" w:cs="Courier New"/>
          <w:szCs w:val="16"/>
          <w:lang w:val="en-US"/>
        </w:rPr>
        <w:tab/>
      </w:r>
      <w:r w:rsidRPr="001B7CE7">
        <w:rPr>
          <w:rFonts w:ascii="Courier New" w:hAnsi="Courier New" w:cs="Courier New"/>
          <w:szCs w:val="16"/>
        </w:rPr>
        <w:t xml:space="preserve">Befehle ... </w:t>
      </w:r>
    </w:p>
    <w:p w14:paraId="091BF592" w14:textId="77777777" w:rsidR="001B7CE7" w:rsidRPr="001B7CE7" w:rsidRDefault="001B7CE7" w:rsidP="001B7CE7">
      <w:pPr>
        <w:spacing w:after="0" w:line="276" w:lineRule="auto"/>
        <w:ind w:firstLine="708"/>
        <w:rPr>
          <w:rFonts w:ascii="Courier New" w:hAnsi="Courier New" w:cs="Courier New"/>
          <w:szCs w:val="16"/>
        </w:rPr>
      </w:pPr>
      <w:r w:rsidRPr="001B7CE7">
        <w:rPr>
          <w:rFonts w:ascii="Courier New" w:hAnsi="Courier New" w:cs="Courier New"/>
          <w:szCs w:val="16"/>
        </w:rPr>
        <w:t>break;}</w:t>
      </w:r>
    </w:p>
    <w:p w14:paraId="10A89299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</w:rPr>
      </w:pPr>
      <w:r w:rsidRPr="001B7CE7">
        <w:rPr>
          <w:rFonts w:ascii="Courier New" w:hAnsi="Courier New" w:cs="Courier New"/>
          <w:szCs w:val="16"/>
        </w:rPr>
        <w:t xml:space="preserve">  case 4:{  // S2</w:t>
      </w:r>
    </w:p>
    <w:p w14:paraId="2E0C9FAC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</w:rPr>
      </w:pPr>
      <w:r w:rsidRPr="001B7CE7">
        <w:rPr>
          <w:rFonts w:ascii="Courier New" w:hAnsi="Courier New" w:cs="Courier New"/>
          <w:szCs w:val="16"/>
        </w:rPr>
        <w:tab/>
        <w:t xml:space="preserve">Befehle ... </w:t>
      </w:r>
    </w:p>
    <w:p w14:paraId="355643C8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  <w:lang w:val="en-US"/>
        </w:rPr>
      </w:pPr>
      <w:r w:rsidRPr="001B7CE7">
        <w:rPr>
          <w:rFonts w:ascii="Courier New" w:hAnsi="Courier New" w:cs="Courier New"/>
          <w:szCs w:val="16"/>
        </w:rPr>
        <w:tab/>
      </w:r>
      <w:r w:rsidRPr="001B7CE7">
        <w:rPr>
          <w:rFonts w:ascii="Courier New" w:hAnsi="Courier New" w:cs="Courier New"/>
          <w:szCs w:val="16"/>
          <w:lang w:val="en-US"/>
        </w:rPr>
        <w:t>break;}</w:t>
      </w:r>
    </w:p>
    <w:p w14:paraId="49730F45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  <w:lang w:val="en-US"/>
        </w:rPr>
      </w:pPr>
      <w:r w:rsidRPr="001B7CE7">
        <w:rPr>
          <w:rFonts w:ascii="Courier New" w:hAnsi="Courier New" w:cs="Courier New"/>
          <w:szCs w:val="16"/>
          <w:lang w:val="en-US"/>
        </w:rPr>
        <w:t xml:space="preserve">  case 5:{  // S0&amp;S2</w:t>
      </w:r>
    </w:p>
    <w:p w14:paraId="5E1DAC12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  <w:lang w:val="en-US"/>
        </w:rPr>
      </w:pPr>
      <w:r w:rsidRPr="001B7CE7">
        <w:rPr>
          <w:rFonts w:ascii="Courier New" w:hAnsi="Courier New" w:cs="Courier New"/>
          <w:szCs w:val="16"/>
          <w:lang w:val="en-US"/>
        </w:rPr>
        <w:tab/>
        <w:t xml:space="preserve">Befehle ... </w:t>
      </w:r>
    </w:p>
    <w:p w14:paraId="335F1EDC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16"/>
          <w:lang w:val="en-US"/>
        </w:rPr>
      </w:pPr>
      <w:r w:rsidRPr="001B7CE7">
        <w:rPr>
          <w:rFonts w:ascii="Courier New" w:hAnsi="Courier New" w:cs="Courier New"/>
          <w:szCs w:val="16"/>
          <w:lang w:val="en-US"/>
        </w:rPr>
        <w:tab/>
        <w:t>break;}</w:t>
      </w:r>
    </w:p>
    <w:p w14:paraId="632F9C1C" w14:textId="77777777" w:rsidR="001B7CE7" w:rsidRPr="001B7CE7" w:rsidRDefault="001B7CE7" w:rsidP="001B7CE7">
      <w:pPr>
        <w:spacing w:after="0" w:line="276" w:lineRule="auto"/>
        <w:rPr>
          <w:rFonts w:ascii="Courier New" w:hAnsi="Courier New" w:cs="Courier New"/>
          <w:szCs w:val="24"/>
          <w:lang w:val="en-US"/>
        </w:rPr>
      </w:pPr>
      <w:r w:rsidRPr="001B7CE7">
        <w:rPr>
          <w:rFonts w:ascii="Courier New" w:hAnsi="Courier New" w:cs="Courier New"/>
          <w:lang w:val="en-US"/>
        </w:rPr>
        <w:t>}</w:t>
      </w:r>
    </w:p>
    <w:p w14:paraId="450F184F" w14:textId="461711C5" w:rsidR="001B7CE7" w:rsidRPr="00062681" w:rsidRDefault="001B7CE7" w:rsidP="00062681">
      <w:pPr>
        <w:pStyle w:val="berschrift2"/>
        <w:rPr>
          <w:rFonts w:ascii="Calibri" w:hAnsi="Calibri" w:cs="Calibri"/>
          <w:sz w:val="28"/>
          <w:szCs w:val="28"/>
          <w:lang w:val="en-US"/>
        </w:rPr>
      </w:pPr>
      <w:r w:rsidRPr="00062681">
        <w:rPr>
          <w:rFonts w:ascii="Calibri" w:hAnsi="Calibri" w:cs="Calibri"/>
          <w:sz w:val="28"/>
          <w:szCs w:val="28"/>
          <w:lang w:val="en-US"/>
        </w:rPr>
        <w:t>Beispiel</w:t>
      </w:r>
    </w:p>
    <w:p w14:paraId="628EEA85" w14:textId="77777777" w:rsidR="001B7CE7" w:rsidRPr="001B7CE7" w:rsidRDefault="001B7CE7" w:rsidP="001B7CE7">
      <w:pPr>
        <w:tabs>
          <w:tab w:val="left" w:pos="2694"/>
          <w:tab w:val="left" w:pos="3828"/>
        </w:tabs>
        <w:spacing w:after="0" w:line="276" w:lineRule="auto"/>
        <w:rPr>
          <w:rFonts w:ascii="Courier New" w:hAnsi="Courier New" w:cs="Courier New"/>
          <w:lang w:val="en-US"/>
        </w:rPr>
      </w:pPr>
      <w:r w:rsidRPr="001B7CE7">
        <w:rPr>
          <w:rFonts w:ascii="Courier New" w:hAnsi="Courier New" w:cs="Courier New"/>
          <w:lang w:val="en-US"/>
        </w:rPr>
        <w:t>tasterabfrage();</w:t>
      </w:r>
    </w:p>
    <w:p w14:paraId="1FC7D399" w14:textId="77777777" w:rsidR="001B7CE7" w:rsidRPr="001B7CE7" w:rsidRDefault="001B7CE7" w:rsidP="001B7CE7">
      <w:pPr>
        <w:tabs>
          <w:tab w:val="left" w:pos="2694"/>
          <w:tab w:val="left" w:pos="3828"/>
        </w:tabs>
        <w:spacing w:after="0" w:line="276" w:lineRule="auto"/>
        <w:rPr>
          <w:rFonts w:ascii="Courier New" w:hAnsi="Courier New" w:cs="Courier New"/>
          <w:lang w:val="en-US"/>
        </w:rPr>
      </w:pPr>
      <w:r w:rsidRPr="001B7CE7">
        <w:rPr>
          <w:rFonts w:ascii="Courier New" w:hAnsi="Courier New" w:cs="Courier New"/>
          <w:lang w:val="en-US"/>
        </w:rPr>
        <w:t>switch(taster)</w:t>
      </w:r>
    </w:p>
    <w:p w14:paraId="500D61E8" w14:textId="77777777" w:rsidR="001B7CE7" w:rsidRPr="001B7CE7" w:rsidRDefault="001B7CE7" w:rsidP="001B7CE7">
      <w:pPr>
        <w:tabs>
          <w:tab w:val="left" w:pos="791"/>
          <w:tab w:val="left" w:pos="2694"/>
          <w:tab w:val="left" w:pos="3828"/>
        </w:tabs>
        <w:spacing w:after="0" w:line="276" w:lineRule="auto"/>
        <w:rPr>
          <w:rFonts w:ascii="Courier New" w:hAnsi="Courier New" w:cs="Courier New"/>
          <w:lang w:val="en-US"/>
        </w:rPr>
      </w:pPr>
      <w:r w:rsidRPr="001B7CE7">
        <w:rPr>
          <w:rFonts w:ascii="Courier New" w:hAnsi="Courier New" w:cs="Courier New"/>
          <w:lang w:val="en-US"/>
        </w:rPr>
        <w:t>{</w:t>
      </w:r>
    </w:p>
    <w:p w14:paraId="2C71EC81" w14:textId="77777777" w:rsidR="001B7CE7" w:rsidRP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  <w:lang w:val="en-US"/>
        </w:rPr>
      </w:pPr>
      <w:r w:rsidRPr="001B7CE7">
        <w:rPr>
          <w:rFonts w:ascii="Courier New" w:hAnsi="Courier New" w:cs="Courier New"/>
          <w:lang w:val="en-US"/>
        </w:rPr>
        <w:t>case 1:{</w:t>
      </w:r>
      <w:r w:rsidRPr="001B7CE7">
        <w:rPr>
          <w:rFonts w:ascii="Courier New" w:hAnsi="Courier New" w:cs="Courier New"/>
          <w:lang w:val="en-US"/>
        </w:rPr>
        <w:tab/>
        <w:t>// S0</w:t>
      </w:r>
    </w:p>
    <w:p w14:paraId="298AE7EF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 w:rsidRPr="001B7CE7"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</w:rPr>
        <w:t>akt_taste = 1;wtime = 50;</w:t>
      </w:r>
      <w:r>
        <w:rPr>
          <w:rFonts w:ascii="Courier New" w:hAnsi="Courier New" w:cs="Courier New"/>
        </w:rPr>
        <w:tab/>
        <w:t>//Definieren von Variablen</w:t>
      </w:r>
    </w:p>
    <w:p w14:paraId="50F071D9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links();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//Aufruf einer Funktion </w:t>
      </w:r>
    </w:p>
    <w:p w14:paraId="334C6A40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break;}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//Ende des case</w:t>
      </w:r>
    </w:p>
    <w:p w14:paraId="1594D99E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case 4:{</w:t>
      </w:r>
      <w:r>
        <w:rPr>
          <w:rFonts w:ascii="Courier New" w:hAnsi="Courier New" w:cs="Courier New"/>
        </w:rPr>
        <w:tab/>
        <w:t>// S2</w:t>
      </w:r>
    </w:p>
    <w:p w14:paraId="0A6D3700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wtime = 200;akt_taste = 4;</w:t>
      </w:r>
      <w:r>
        <w:rPr>
          <w:rFonts w:ascii="Courier New" w:hAnsi="Courier New" w:cs="Courier New"/>
        </w:rPr>
        <w:tab/>
        <w:t>//Definieren von Variablen</w:t>
      </w:r>
    </w:p>
    <w:p w14:paraId="1AE3C21C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links();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//Aufruf einer Funktion</w:t>
      </w:r>
    </w:p>
    <w:p w14:paraId="2E9A6E1C" w14:textId="77777777" w:rsidR="001B7CE7" w:rsidRP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ab/>
      </w:r>
      <w:r w:rsidRPr="001B7CE7">
        <w:rPr>
          <w:rFonts w:ascii="Courier New" w:hAnsi="Courier New" w:cs="Courier New"/>
          <w:lang w:val="en-US"/>
        </w:rPr>
        <w:t>break;}</w:t>
      </w:r>
      <w:r w:rsidRPr="001B7CE7">
        <w:rPr>
          <w:rFonts w:ascii="Courier New" w:hAnsi="Courier New" w:cs="Courier New"/>
          <w:lang w:val="en-US"/>
        </w:rPr>
        <w:tab/>
      </w:r>
      <w:r w:rsidRPr="001B7CE7">
        <w:rPr>
          <w:rFonts w:ascii="Courier New" w:hAnsi="Courier New" w:cs="Courier New"/>
          <w:lang w:val="en-US"/>
        </w:rPr>
        <w:tab/>
      </w:r>
      <w:r w:rsidRPr="001B7CE7">
        <w:rPr>
          <w:rFonts w:ascii="Courier New" w:hAnsi="Courier New" w:cs="Courier New"/>
          <w:lang w:val="en-US"/>
        </w:rPr>
        <w:tab/>
      </w:r>
      <w:r w:rsidRPr="001B7CE7">
        <w:rPr>
          <w:rFonts w:ascii="Courier New" w:hAnsi="Courier New" w:cs="Courier New"/>
          <w:lang w:val="en-US"/>
        </w:rPr>
        <w:tab/>
      </w:r>
      <w:r w:rsidRPr="001B7CE7">
        <w:rPr>
          <w:rFonts w:ascii="Courier New" w:hAnsi="Courier New" w:cs="Courier New"/>
          <w:lang w:val="en-US"/>
        </w:rPr>
        <w:tab/>
        <w:t>//Ende des case</w:t>
      </w:r>
    </w:p>
    <w:p w14:paraId="757EFC04" w14:textId="77777777" w:rsidR="001B7CE7" w:rsidRP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  <w:lang w:val="en-US"/>
        </w:rPr>
      </w:pPr>
      <w:r w:rsidRPr="001B7CE7">
        <w:rPr>
          <w:rFonts w:ascii="Courier New" w:hAnsi="Courier New" w:cs="Courier New"/>
          <w:lang w:val="en-US"/>
        </w:rPr>
        <w:t>case 5:{</w:t>
      </w:r>
      <w:r w:rsidRPr="001B7CE7">
        <w:rPr>
          <w:rFonts w:ascii="Courier New" w:hAnsi="Courier New" w:cs="Courier New"/>
          <w:lang w:val="en-US"/>
        </w:rPr>
        <w:tab/>
        <w:t>// S0 &amp; S2</w:t>
      </w:r>
    </w:p>
    <w:p w14:paraId="2397091C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 w:rsidRPr="001B7CE7"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</w:rPr>
        <w:t>wtime = 200;akt_taste = 5;</w:t>
      </w:r>
      <w:r>
        <w:rPr>
          <w:rFonts w:ascii="Courier New" w:hAnsi="Courier New" w:cs="Courier New"/>
        </w:rPr>
        <w:tab/>
        <w:t>//Definieren von Variablen</w:t>
      </w:r>
    </w:p>
    <w:p w14:paraId="74454120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rechts();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//Aufruf einer Funktion</w:t>
      </w:r>
    </w:p>
    <w:p w14:paraId="1FE04D2E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break;}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//Ende des case</w:t>
      </w:r>
    </w:p>
    <w:p w14:paraId="7AFDAE8E" w14:textId="77777777" w:rsidR="001B7CE7" w:rsidRDefault="001B7CE7" w:rsidP="001B7CE7">
      <w:pPr>
        <w:tabs>
          <w:tab w:val="left" w:pos="791"/>
          <w:tab w:val="left" w:pos="1130"/>
        </w:tabs>
        <w:spacing w:after="0" w:line="276" w:lineRule="auto"/>
        <w:rPr>
          <w:rFonts w:ascii="Courier New" w:hAnsi="Courier New" w:cs="Courier New"/>
          <w:w w:val="99"/>
        </w:rPr>
      </w:pPr>
      <w:r>
        <w:rPr>
          <w:rFonts w:ascii="Courier New" w:hAnsi="Courier New" w:cs="Courier New"/>
        </w:rPr>
        <w:t>}</w:t>
      </w:r>
    </w:p>
    <w:p w14:paraId="39BE20DA" w14:textId="56C17DD1" w:rsidR="001B7CE7" w:rsidRPr="00062681" w:rsidRDefault="001B7CE7" w:rsidP="00062681">
      <w:pPr>
        <w:pStyle w:val="berschrift2"/>
        <w:rPr>
          <w:rFonts w:ascii="Calibri" w:hAnsi="Calibri" w:cs="Calibri"/>
          <w:sz w:val="28"/>
          <w:szCs w:val="28"/>
        </w:rPr>
      </w:pPr>
      <w:r w:rsidRPr="00062681">
        <w:rPr>
          <w:rFonts w:ascii="Calibri" w:hAnsi="Calibri" w:cs="Calibri"/>
          <w:sz w:val="28"/>
          <w:szCs w:val="28"/>
        </w:rPr>
        <w:t>Aufgabe Switch.1</w:t>
      </w:r>
    </w:p>
    <w:p w14:paraId="4DFF20D6" w14:textId="77777777" w:rsidR="001B7CE7" w:rsidRPr="001B7CE7" w:rsidRDefault="001B7CE7" w:rsidP="001B7CE7">
      <w:pPr>
        <w:pStyle w:val="Textkrper"/>
        <w:spacing w:after="0" w:line="276" w:lineRule="auto"/>
        <w:rPr>
          <w:rFonts w:ascii="Calibri" w:hAnsi="Calibri" w:cs="Calibri"/>
          <w:sz w:val="22"/>
          <w:szCs w:val="22"/>
        </w:rPr>
      </w:pPr>
      <w:r w:rsidRPr="001B7CE7">
        <w:rPr>
          <w:rFonts w:ascii="Calibri" w:hAnsi="Calibri" w:cs="Calibri"/>
          <w:sz w:val="22"/>
          <w:szCs w:val="22"/>
        </w:rPr>
        <w:t>Fragen Sie die Taster S1 bis S4 ab.</w:t>
      </w:r>
    </w:p>
    <w:p w14:paraId="29B8929B" w14:textId="5804B1FC" w:rsidR="001B7CE7" w:rsidRPr="00062681" w:rsidRDefault="001B7CE7" w:rsidP="00062681">
      <w:pPr>
        <w:pStyle w:val="Kopfzeile"/>
        <w:tabs>
          <w:tab w:val="left" w:pos="7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1B7CE7">
        <w:rPr>
          <w:rFonts w:ascii="Calibri" w:hAnsi="Calibri" w:cs="Calibri"/>
          <w:sz w:val="22"/>
          <w:szCs w:val="22"/>
        </w:rPr>
        <w:t>Beim Drücken jeder einzelnen Taste sollen an Port B und Port D andere LEDs angeschaltet werden. Es können auf Tastendruck auch unterschiedliche „Blinkeffekte“ ausgelöst werden. Beim gleichzeitigen Drücken der gegenüberliegenden Taster sollen alle LEDs an Port B und Port D an- bzw. ausgeschaltet werden.</w:t>
      </w:r>
    </w:p>
    <w:sectPr w:rsidR="001B7CE7" w:rsidRPr="000626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242A1"/>
    <w:multiLevelType w:val="hybridMultilevel"/>
    <w:tmpl w:val="123E2A02"/>
    <w:lvl w:ilvl="0" w:tplc="08B69E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30F8E"/>
    <w:multiLevelType w:val="hybridMultilevel"/>
    <w:tmpl w:val="22BC0760"/>
    <w:lvl w:ilvl="0" w:tplc="D06EC5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F4FAD"/>
    <w:multiLevelType w:val="hybridMultilevel"/>
    <w:tmpl w:val="3ED248A4"/>
    <w:lvl w:ilvl="0" w:tplc="C14E73D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57838"/>
    <w:multiLevelType w:val="hybridMultilevel"/>
    <w:tmpl w:val="D46CB138"/>
    <w:lvl w:ilvl="0" w:tplc="671ADB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0606272">
    <w:abstractNumId w:val="2"/>
  </w:num>
  <w:num w:numId="2" w16cid:durableId="1851211085">
    <w:abstractNumId w:val="1"/>
  </w:num>
  <w:num w:numId="3" w16cid:durableId="1566599851">
    <w:abstractNumId w:val="3"/>
  </w:num>
  <w:num w:numId="4" w16cid:durableId="1269580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298"/>
    <w:rsid w:val="00062681"/>
    <w:rsid w:val="000E26C6"/>
    <w:rsid w:val="00135B8F"/>
    <w:rsid w:val="001B7CE7"/>
    <w:rsid w:val="001D7037"/>
    <w:rsid w:val="00222FBE"/>
    <w:rsid w:val="003B5D1C"/>
    <w:rsid w:val="003C0869"/>
    <w:rsid w:val="00422AD2"/>
    <w:rsid w:val="004D7D3F"/>
    <w:rsid w:val="00581863"/>
    <w:rsid w:val="00634F59"/>
    <w:rsid w:val="006C4250"/>
    <w:rsid w:val="006F1AD6"/>
    <w:rsid w:val="007F6298"/>
    <w:rsid w:val="00A82360"/>
    <w:rsid w:val="00AF7A02"/>
    <w:rsid w:val="00BF646A"/>
    <w:rsid w:val="00D707C4"/>
    <w:rsid w:val="00E1792A"/>
    <w:rsid w:val="00E71C37"/>
    <w:rsid w:val="00EC4B5C"/>
    <w:rsid w:val="00F40421"/>
    <w:rsid w:val="00F5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3098"/>
  <w15:chartTrackingRefBased/>
  <w15:docId w15:val="{C152FB6A-3B0B-417C-9110-E5AFAA2E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Kopfzeile">
    <w:name w:val="header"/>
    <w:basedOn w:val="Standard"/>
    <w:link w:val="KopfzeileZchn"/>
    <w:unhideWhenUsed/>
    <w:rsid w:val="001B7CE7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1B7CE7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paragraph" w:styleId="Textkrper">
    <w:name w:val="Body Text"/>
    <w:basedOn w:val="Standard"/>
    <w:link w:val="TextkrperZchn"/>
    <w:semiHidden/>
    <w:unhideWhenUsed/>
    <w:rsid w:val="001B7CE7"/>
    <w:pPr>
      <w:spacing w:after="12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semiHidden/>
    <w:rsid w:val="001B7CE7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6</cp:revision>
  <dcterms:created xsi:type="dcterms:W3CDTF">2024-06-20T15:27:00Z</dcterms:created>
  <dcterms:modified xsi:type="dcterms:W3CDTF">2024-06-26T14:56:00Z</dcterms:modified>
</cp:coreProperties>
</file>